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New Testament Times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出版社：種籽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作者：滕慕理 (Merrill C. Tenney)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譯者：梁汝照、李月娥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產品編號：9622306373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出版日期：2001-6-1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《新約背景》並非提供新約每卷的大綱或探討其作者身份等神學問題；卻是綜觀影響基督教發軔的各項政治、經濟及宗教背景，並分析基督在世工作、使徒傳道以及教會壯大期間的社會因素。 《新約背景》所記各項資料，都是信徒、查經小組、教牧研經之先必須熟讀的。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 xml:space="preserve">滕慕理（Merrill C. Tenney），曾任惠頓學院（Wheaton College, IL）的聖經及神學科教授、研究院教務長。其著作甚豐，包括：New International Bible Dictionary, John: The Gospel of Belief, Galatians: The Charter of Christian Liberty, New Testament Survey《新約綜覽》,  "The Meaning of the Word"  in The Bible: The Living Word of Revelation《聖經—永活神的道》中的〈聖經與神的道〉一文等。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圖片目錄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地圖目錄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圖表目錄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新約史料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新約歷史的特質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新約歷史的範圍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約瑟夫和他的史料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希臘的歷史學者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羅馬的歷史學者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猶太史料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死海古卷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新約正典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古教父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護教士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教會中的歷史學者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次經與託名的作品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政治局勢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埃及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敍利亞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安提阿四世依比法尼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瑪喀比叛變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哈斯摩年王朝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安提帕德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羅馬的陰影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希律諸王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希律大帝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文化的衝擊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希臘主義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猶太人的傳統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重回巴勒斯坦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被擄至巴比倫的人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依利芬丁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撒瑪利亞人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散居各地的猶太人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法利賽人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撒都該人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愛色尼派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異教思想的壓力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傳統的宗教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君王崇拜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神秘宗教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依流西斯神秘教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對色拉皮的崇拜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亞達加底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米特拉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異教信仰的思想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占星學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社會壓力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知識上的壓力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經濟壓力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亞古士督時代——基督的青年時期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羅馬世界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基督的誕生——祂的家庭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人口統計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施洗約翰的誕生和傳道工作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逃到埃及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屠殺嬰孩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離開埃及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耶穌的靑年時代——沉靜的日子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提庇留時期——耶穌的傳道工作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歷史背景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施洗約翰的工作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耶穌的生平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試探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耶穌生平的年代問題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耶穌的傳道工作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最後一週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耶路撒冷的教會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教會的誕生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教會的形成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逼迫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組織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過渡時期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撒瑪利亞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衣索比亞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那巴天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保羅的歸信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彼得的傳道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希律亞基帕一世的逼迫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茧老丟統治時期的安提阿教會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安提阿城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安提阿的猶太人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安提阿的教會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宣教中心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革老丟時期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從安提阿出發的第一次宣教活動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選立長老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猶太教的爭辯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目的地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加拉太書的年代問題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爭辯的重要性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宣教工作的擴展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在加拉太的事工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西行的旅程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往馬其頓宣教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往亞該亞宣教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往亞西亞宣教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教會的鞏固時期——尼祿朝代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教會的鞏固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教義的確立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接受財政上的責任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羣體意識的增長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教會得着承認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夫拉維亞王朝治下教會的制度化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無政府時期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夫拉維亞王朝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多米田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教會組織的形成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教會中的職份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教會中的紀律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教會的擴展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教會的神學思想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教會與帝國的關係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第一世紀末葉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夫拉維亞王朝治下的基督教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納雅的統治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他雅努的統治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他雅努與基督教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教會的反應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教會與新紀元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哈德良繼位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哈德良的早期事業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哈德良作王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參考書目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https://www.logos.com.hk/bf/acms/content.asp?site=logosbf&amp;op=show&amp;type=product&amp;code=9622306373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6AB7290"/>
    <w:rsid w:val="4FD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2024-04-16T16:22:00Z</dcterms:created>
  <dc:creator>User</dc:creator>
  <cp:lastModifiedBy>WPS_1657272589</cp:lastModifiedBy>
  <dcterms:modified xsi:type="dcterms:W3CDTF">2024-04-16T16:30:15Z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8D3DA459E90A422CA04FAEAA70317F1B_12</vt:lpwstr>
  </property>
</Properties>
</file>